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C1" w:rsidRPr="006A109A" w:rsidRDefault="006E65C1" w:rsidP="006A109A">
      <w:pPr>
        <w:jc w:val="center"/>
        <w:rPr>
          <w:b/>
          <w:sz w:val="28"/>
          <w:szCs w:val="28"/>
        </w:rPr>
      </w:pPr>
      <w:r w:rsidRPr="006A109A">
        <w:rPr>
          <w:b/>
          <w:sz w:val="28"/>
          <w:szCs w:val="28"/>
        </w:rPr>
        <w:t>ПОЯСНИТЕЛЬНАЯ ЗАПИСКА</w:t>
      </w:r>
    </w:p>
    <w:p w:rsidR="006A109A" w:rsidRPr="00040EA4" w:rsidRDefault="006E65C1" w:rsidP="00040E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A109A">
        <w:rPr>
          <w:b/>
          <w:sz w:val="28"/>
          <w:szCs w:val="28"/>
        </w:rPr>
        <w:t xml:space="preserve">к проекту </w:t>
      </w:r>
      <w:r w:rsidR="006A109A" w:rsidRPr="006A109A">
        <w:rPr>
          <w:b/>
          <w:sz w:val="28"/>
          <w:szCs w:val="28"/>
        </w:rPr>
        <w:t>решения Тверской городской Думы «</w:t>
      </w:r>
      <w:r w:rsidR="00040EA4" w:rsidRPr="00040EA4">
        <w:rPr>
          <w:b/>
          <w:bCs/>
          <w:sz w:val="28"/>
          <w:szCs w:val="28"/>
          <w:lang w:eastAsia="en-US"/>
        </w:rPr>
        <w:t>О внесении изменений в решение Тверской городской Думы</w:t>
      </w:r>
      <w:r w:rsidR="00040EA4">
        <w:rPr>
          <w:b/>
          <w:bCs/>
          <w:sz w:val="28"/>
          <w:szCs w:val="28"/>
          <w:lang w:eastAsia="en-US"/>
        </w:rPr>
        <w:t xml:space="preserve"> </w:t>
      </w:r>
      <w:r w:rsidR="00040EA4" w:rsidRPr="00040EA4">
        <w:rPr>
          <w:b/>
          <w:bCs/>
          <w:sz w:val="28"/>
          <w:szCs w:val="28"/>
        </w:rPr>
        <w:t>от 16.10.2014 № 368</w:t>
      </w:r>
      <w:r w:rsidR="00BB5C52">
        <w:rPr>
          <w:b/>
          <w:bCs/>
          <w:sz w:val="28"/>
          <w:szCs w:val="28"/>
        </w:rPr>
        <w:t xml:space="preserve"> </w:t>
      </w:r>
      <w:r w:rsidR="00040EA4" w:rsidRPr="00040EA4">
        <w:rPr>
          <w:b/>
          <w:bCs/>
          <w:sz w:val="28"/>
          <w:szCs w:val="28"/>
        </w:rPr>
        <w:t xml:space="preserve"> «Об утверждении </w:t>
      </w:r>
      <w:proofErr w:type="gramStart"/>
      <w:r w:rsidR="00040EA4" w:rsidRPr="00040EA4">
        <w:rPr>
          <w:b/>
          <w:bCs/>
          <w:sz w:val="28"/>
          <w:szCs w:val="28"/>
        </w:rPr>
        <w:t>Правил благоустройства</w:t>
      </w:r>
      <w:r w:rsidR="00D4333D">
        <w:rPr>
          <w:b/>
          <w:bCs/>
          <w:sz w:val="28"/>
          <w:szCs w:val="28"/>
        </w:rPr>
        <w:t xml:space="preserve"> территории </w:t>
      </w:r>
      <w:r w:rsidR="00040EA4" w:rsidRPr="00040EA4">
        <w:rPr>
          <w:b/>
          <w:bCs/>
          <w:sz w:val="28"/>
          <w:szCs w:val="28"/>
        </w:rPr>
        <w:t xml:space="preserve"> города Твери</w:t>
      </w:r>
      <w:proofErr w:type="gramEnd"/>
      <w:r w:rsidR="006A109A" w:rsidRPr="006A109A">
        <w:rPr>
          <w:b/>
          <w:sz w:val="28"/>
          <w:szCs w:val="28"/>
        </w:rPr>
        <w:t>»</w:t>
      </w:r>
    </w:p>
    <w:p w:rsidR="006A109A" w:rsidRDefault="006A109A" w:rsidP="006A109A">
      <w:pPr>
        <w:ind w:firstLine="567"/>
        <w:jc w:val="center"/>
        <w:rPr>
          <w:b/>
          <w:sz w:val="28"/>
          <w:szCs w:val="28"/>
        </w:rPr>
      </w:pPr>
    </w:p>
    <w:p w:rsidR="006E65C1" w:rsidRPr="006E65C1" w:rsidRDefault="00E22FAF" w:rsidP="006E6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Наименование с</w:t>
      </w:r>
      <w:r w:rsidR="006E65C1" w:rsidRPr="006E65C1">
        <w:rPr>
          <w:rFonts w:eastAsiaTheme="minorHAnsi" w:cstheme="minorBidi"/>
          <w:color w:val="000000"/>
          <w:sz w:val="28"/>
          <w:szCs w:val="28"/>
          <w:lang w:eastAsia="en-US"/>
        </w:rPr>
        <w:t>фер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ы</w:t>
      </w:r>
      <w:r w:rsidR="006E65C1"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регулирования: </w:t>
      </w:r>
      <w:r w:rsidR="00040EA4">
        <w:rPr>
          <w:rFonts w:eastAsiaTheme="minorHAnsi" w:cstheme="minorBidi"/>
          <w:color w:val="000000"/>
          <w:sz w:val="28"/>
          <w:szCs w:val="28"/>
          <w:lang w:eastAsia="en-US"/>
        </w:rPr>
        <w:t>благоустройство города Твери</w:t>
      </w:r>
      <w:r w:rsidR="006E65C1" w:rsidRPr="006E65C1">
        <w:rPr>
          <w:rFonts w:eastAsiaTheme="minorHAnsi"/>
          <w:sz w:val="28"/>
          <w:szCs w:val="28"/>
          <w:lang w:eastAsia="en-US"/>
        </w:rPr>
        <w:t xml:space="preserve">. </w:t>
      </w:r>
    </w:p>
    <w:p w:rsidR="006E65C1" w:rsidRPr="006E65C1" w:rsidRDefault="006E65C1" w:rsidP="00040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65C1">
        <w:rPr>
          <w:rFonts w:eastAsiaTheme="minorHAnsi" w:cstheme="minorBidi"/>
          <w:sz w:val="28"/>
          <w:szCs w:val="28"/>
          <w:lang w:eastAsia="en-US"/>
        </w:rPr>
        <w:t xml:space="preserve">Круг лиц, на которых распространяется регулирование: </w:t>
      </w:r>
      <w:r w:rsidR="00E34169">
        <w:rPr>
          <w:rFonts w:eastAsiaTheme="minorHAnsi" w:cstheme="minorBidi"/>
          <w:sz w:val="28"/>
          <w:szCs w:val="28"/>
          <w:lang w:eastAsia="en-US"/>
        </w:rPr>
        <w:t xml:space="preserve">население города Твери, </w:t>
      </w:r>
      <w:r w:rsidRPr="006E65C1">
        <w:rPr>
          <w:rFonts w:eastAsiaTheme="minorHAnsi"/>
          <w:sz w:val="28"/>
          <w:szCs w:val="28"/>
          <w:lang w:eastAsia="en-US"/>
        </w:rPr>
        <w:t>субъект</w:t>
      </w:r>
      <w:r>
        <w:rPr>
          <w:rFonts w:eastAsiaTheme="minorHAnsi"/>
          <w:sz w:val="28"/>
          <w:szCs w:val="28"/>
          <w:lang w:eastAsia="en-US"/>
        </w:rPr>
        <w:t>ы</w:t>
      </w:r>
      <w:r w:rsidRPr="006E65C1">
        <w:rPr>
          <w:rFonts w:eastAsiaTheme="minorHAnsi"/>
          <w:sz w:val="28"/>
          <w:szCs w:val="28"/>
          <w:lang w:eastAsia="en-US"/>
        </w:rPr>
        <w:t xml:space="preserve"> предпринимательства.</w:t>
      </w:r>
    </w:p>
    <w:p w:rsidR="007D7A1F" w:rsidRPr="00D45D4A" w:rsidRDefault="00E22FAF" w:rsidP="007D7A1F">
      <w:pPr>
        <w:widowControl w:val="0"/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Полное наименование и реквизиты федерального, регионального и (или) муниципального нормативного </w:t>
      </w:r>
      <w:r w:rsidR="00286F66">
        <w:rPr>
          <w:sz w:val="28"/>
          <w:szCs w:val="28"/>
        </w:rPr>
        <w:t>правового акта в соответствии с которым разрабатывается проект:  п</w:t>
      </w:r>
      <w:r w:rsidR="00040EA4" w:rsidRPr="00040EA4">
        <w:rPr>
          <w:sz w:val="28"/>
          <w:szCs w:val="28"/>
        </w:rPr>
        <w:t xml:space="preserve">роект решения Тверской городской Думы «О внесении изменений в решение Тверской городской Думы от 16.10.2014 </w:t>
      </w:r>
      <w:r w:rsidR="000A3950">
        <w:rPr>
          <w:sz w:val="28"/>
          <w:szCs w:val="28"/>
        </w:rPr>
        <w:t xml:space="preserve">      </w:t>
      </w:r>
      <w:r w:rsidR="00040EA4" w:rsidRPr="00040EA4">
        <w:rPr>
          <w:sz w:val="28"/>
          <w:szCs w:val="28"/>
        </w:rPr>
        <w:t>№</w:t>
      </w:r>
      <w:r w:rsidR="0083681D">
        <w:rPr>
          <w:sz w:val="28"/>
          <w:szCs w:val="28"/>
        </w:rPr>
        <w:t xml:space="preserve"> </w:t>
      </w:r>
      <w:r w:rsidR="00040EA4" w:rsidRPr="00040EA4">
        <w:rPr>
          <w:sz w:val="28"/>
          <w:szCs w:val="28"/>
        </w:rPr>
        <w:t xml:space="preserve"> 368 «Об утверждении Правил благоустройства</w:t>
      </w:r>
      <w:r w:rsidR="00D4333D">
        <w:rPr>
          <w:sz w:val="28"/>
          <w:szCs w:val="28"/>
        </w:rPr>
        <w:t xml:space="preserve">  территории </w:t>
      </w:r>
      <w:r w:rsidR="00040EA4" w:rsidRPr="00040EA4">
        <w:rPr>
          <w:sz w:val="28"/>
          <w:szCs w:val="28"/>
        </w:rPr>
        <w:t xml:space="preserve"> города Твери»</w:t>
      </w:r>
      <w:r w:rsidR="00040EA4" w:rsidRPr="00040EA4">
        <w:rPr>
          <w:color w:val="000000"/>
          <w:sz w:val="28"/>
          <w:szCs w:val="28"/>
        </w:rPr>
        <w:t xml:space="preserve"> (далее – </w:t>
      </w:r>
      <w:r w:rsidR="00040EA4" w:rsidRPr="006A109A">
        <w:rPr>
          <w:rFonts w:eastAsiaTheme="minorHAnsi"/>
          <w:color w:val="000000"/>
          <w:sz w:val="28"/>
          <w:szCs w:val="28"/>
        </w:rPr>
        <w:t>проект</w:t>
      </w:r>
      <w:r w:rsidR="00BB5C52">
        <w:rPr>
          <w:rFonts w:eastAsiaTheme="minorHAnsi"/>
          <w:color w:val="000000"/>
          <w:sz w:val="28"/>
          <w:szCs w:val="28"/>
        </w:rPr>
        <w:t xml:space="preserve"> НПА</w:t>
      </w:r>
      <w:r w:rsidR="00040EA4" w:rsidRPr="006A109A">
        <w:rPr>
          <w:rFonts w:eastAsiaTheme="minorHAnsi"/>
          <w:color w:val="000000"/>
          <w:sz w:val="28"/>
          <w:szCs w:val="28"/>
        </w:rPr>
        <w:t xml:space="preserve">) </w:t>
      </w:r>
      <w:r w:rsidR="00040EA4" w:rsidRPr="00040EA4">
        <w:rPr>
          <w:color w:val="000000"/>
          <w:sz w:val="28"/>
          <w:szCs w:val="28"/>
        </w:rPr>
        <w:t xml:space="preserve">разработан в соответствии с  Федеральным </w:t>
      </w:r>
      <w:hyperlink r:id="rId7" w:history="1">
        <w:r w:rsidR="00040EA4" w:rsidRPr="00040EA4">
          <w:rPr>
            <w:color w:val="000000"/>
            <w:sz w:val="28"/>
            <w:szCs w:val="28"/>
          </w:rPr>
          <w:t>законом</w:t>
        </w:r>
      </w:hyperlink>
      <w:r w:rsidR="00040EA4" w:rsidRPr="00040EA4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proofErr w:type="gramEnd"/>
      <w:r w:rsidR="00040EA4" w:rsidRPr="00040EA4">
        <w:rPr>
          <w:color w:val="000000"/>
          <w:sz w:val="28"/>
          <w:szCs w:val="28"/>
        </w:rPr>
        <w:t xml:space="preserve"> Российской Федерации»</w:t>
      </w:r>
      <w:r w:rsidR="007B29FE">
        <w:rPr>
          <w:color w:val="000000"/>
          <w:sz w:val="28"/>
          <w:szCs w:val="28"/>
        </w:rPr>
        <w:t>,</w:t>
      </w:r>
      <w:r w:rsidR="007D7A1F">
        <w:rPr>
          <w:color w:val="000000"/>
          <w:sz w:val="28"/>
          <w:szCs w:val="28"/>
        </w:rPr>
        <w:t xml:space="preserve"> </w:t>
      </w:r>
      <w:r w:rsidR="00040EA4" w:rsidRPr="00040EA4">
        <w:rPr>
          <w:color w:val="000000"/>
          <w:sz w:val="28"/>
          <w:szCs w:val="28"/>
        </w:rPr>
        <w:t xml:space="preserve"> </w:t>
      </w:r>
      <w:r w:rsidR="0083681D">
        <w:rPr>
          <w:rFonts w:eastAsia="Calibri"/>
          <w:sz w:val="28"/>
          <w:szCs w:val="28"/>
          <w:lang w:eastAsia="en-US"/>
        </w:rPr>
        <w:t>Уставом города Твери</w:t>
      </w:r>
      <w:r w:rsidR="007D7A1F" w:rsidRPr="00D45D4A">
        <w:rPr>
          <w:rFonts w:eastAsia="Calibri"/>
          <w:sz w:val="28"/>
          <w:szCs w:val="28"/>
          <w:lang w:eastAsia="en-US"/>
        </w:rPr>
        <w:t>.</w:t>
      </w:r>
    </w:p>
    <w:p w:rsidR="00683D4B" w:rsidRDefault="006E65C1" w:rsidP="00763D39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6E65C1">
        <w:rPr>
          <w:rFonts w:eastAsiaTheme="minorHAnsi" w:cstheme="minorBidi"/>
          <w:sz w:val="28"/>
          <w:szCs w:val="28"/>
          <w:lang w:eastAsia="en-US"/>
        </w:rPr>
        <w:t>Описание проблемы, на решение которой направлено предлагаемое правовое регулирование</w:t>
      </w:r>
      <w:r w:rsidR="00871727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871727" w:rsidRPr="00871727">
        <w:rPr>
          <w:rFonts w:eastAsiaTheme="minorHAnsi" w:cstheme="minorBidi"/>
          <w:sz w:val="28"/>
          <w:szCs w:val="28"/>
          <w:lang w:eastAsia="en-US"/>
        </w:rPr>
        <w:t>риски, связанные с текущей ситуацией, недостатки существующего регулирования</w:t>
      </w:r>
      <w:r w:rsidRPr="006E65C1">
        <w:rPr>
          <w:rFonts w:eastAsiaTheme="minorHAnsi" w:cstheme="minorBidi"/>
          <w:sz w:val="28"/>
          <w:szCs w:val="28"/>
          <w:lang w:eastAsia="en-US"/>
        </w:rPr>
        <w:t>:</w:t>
      </w:r>
    </w:p>
    <w:p w:rsidR="00BC490E" w:rsidRDefault="00BC490E" w:rsidP="00BC490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противодействия распространению наркотических средств и психотропных веществ на территории Тверской области путем нанесения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различные объекты (фасады жилых домов и зданий, гаражи, ограждения и т.д.) изображений и надписей, содержащих информацию о наркотических средствах и психотропных веществах, в закон Тверской области </w:t>
      </w:r>
      <w:r w:rsidRPr="00496ED2">
        <w:rPr>
          <w:rFonts w:eastAsia="Calibri"/>
          <w:sz w:val="28"/>
          <w:szCs w:val="28"/>
          <w:lang w:eastAsia="en-US"/>
        </w:rPr>
        <w:t>14.07.2003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96ED2">
        <w:rPr>
          <w:rFonts w:eastAsia="Calibri"/>
          <w:sz w:val="28"/>
          <w:szCs w:val="28"/>
          <w:lang w:eastAsia="en-US"/>
        </w:rPr>
        <w:t>№ 46-ЗО «Об административных правонарушениях»</w:t>
      </w:r>
      <w:r>
        <w:rPr>
          <w:rFonts w:eastAsia="Calibri"/>
          <w:sz w:val="28"/>
          <w:szCs w:val="28"/>
          <w:lang w:eastAsia="en-US"/>
        </w:rPr>
        <w:t xml:space="preserve"> внесены изменения, предусматривающие:</w:t>
      </w:r>
    </w:p>
    <w:p w:rsidR="00BC490E" w:rsidRDefault="00BC490E" w:rsidP="00BC490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усиление административной ответственности граждан за размещение объявлений, листовок, различных информационных материалов, нанесение надписей и графических изображений вне отведенных органами местного самоуправления муниципальных образований Тверской области для этих целей;</w:t>
      </w:r>
      <w:proofErr w:type="gramEnd"/>
    </w:p>
    <w:p w:rsidR="00BC490E" w:rsidRDefault="00BC490E" w:rsidP="00BC490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установление </w:t>
      </w:r>
      <w:r>
        <w:rPr>
          <w:rFonts w:eastAsia="Calibri"/>
          <w:sz w:val="28"/>
          <w:szCs w:val="28"/>
          <w:lang w:eastAsia="en-US"/>
        </w:rPr>
        <w:t>административной ответственности граждан и усиление административной ответственности должностных лиц за непринятие мер к устранению объявлений, листовок, иных информационных материалов, графических изображений, надписей с фасадов зданий, строений, сооружений и иных объектов.</w:t>
      </w:r>
    </w:p>
    <w:p w:rsidR="007B29FE" w:rsidRDefault="007B29FE" w:rsidP="007B29F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Главное управление региональной безопасности Тверской области  в целях реализации вышеуказанных изменений в  положения статьи  35 и 35.1 закона Тверской области </w:t>
      </w:r>
      <w:r w:rsidRPr="00496ED2">
        <w:rPr>
          <w:rFonts w:eastAsia="Calibri"/>
          <w:sz w:val="28"/>
          <w:szCs w:val="28"/>
          <w:lang w:eastAsia="en-US"/>
        </w:rPr>
        <w:t>от 14.07.2003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96ED2">
        <w:rPr>
          <w:rFonts w:eastAsia="Calibri"/>
          <w:sz w:val="28"/>
          <w:szCs w:val="28"/>
          <w:lang w:eastAsia="en-US"/>
        </w:rPr>
        <w:t>№ 46-ЗО «Об административных правонарушениях»</w:t>
      </w:r>
      <w:r w:rsidRPr="00892CC5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обратилось в Администрацию города Твери с просьбой внести изменения в Правила, предусматривающие сокращение срока на удаление собственником</w:t>
      </w:r>
      <w:r>
        <w:rPr>
          <w:rFonts w:eastAsia="Calibri"/>
          <w:sz w:val="28"/>
          <w:szCs w:val="28"/>
          <w:lang w:eastAsia="en-US"/>
        </w:rPr>
        <w:t xml:space="preserve"> либо иным правообладателем здания</w:t>
      </w:r>
      <w:r w:rsidRPr="0093129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строения, сооружения</w:t>
      </w:r>
      <w:r w:rsidRPr="009312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надписей, рисунков, графических  изображений, объявлений, плакатов, иных информационных материалов со здания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строения, сооружения до 1 суток. </w:t>
      </w:r>
    </w:p>
    <w:p w:rsidR="009B444F" w:rsidRDefault="009B444F" w:rsidP="009B44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z w:val="28"/>
          <w:szCs w:val="28"/>
          <w:lang w:eastAsia="en-US"/>
        </w:rPr>
        <w:t xml:space="preserve">На настоящий момент в Правилах </w:t>
      </w:r>
      <w:r w:rsidRPr="00040EA4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 территории </w:t>
      </w:r>
      <w:r w:rsidRPr="00040EA4">
        <w:rPr>
          <w:sz w:val="28"/>
          <w:szCs w:val="28"/>
        </w:rPr>
        <w:t xml:space="preserve"> города Твери</w:t>
      </w:r>
      <w:r>
        <w:rPr>
          <w:sz w:val="28"/>
          <w:szCs w:val="28"/>
        </w:rPr>
        <w:t xml:space="preserve"> (далее – Правила)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предусмотрена </w:t>
      </w:r>
      <w:r w:rsidRPr="00931297">
        <w:rPr>
          <w:rFonts w:eastAsia="Calibri"/>
          <w:sz w:val="28"/>
          <w:szCs w:val="28"/>
          <w:lang w:eastAsia="en-US"/>
        </w:rPr>
        <w:t>обязанность собственников, правообладателей зданий, строений, сооружений и иных лиц, на которых возложены соответствующие обязанности</w:t>
      </w:r>
      <w:r>
        <w:rPr>
          <w:rFonts w:eastAsia="Calibri"/>
          <w:sz w:val="28"/>
          <w:szCs w:val="28"/>
          <w:lang w:eastAsia="en-US"/>
        </w:rPr>
        <w:t>,</w:t>
      </w:r>
      <w:r w:rsidRPr="00931297">
        <w:rPr>
          <w:rFonts w:eastAsia="Calibri"/>
          <w:sz w:val="28"/>
          <w:szCs w:val="28"/>
          <w:lang w:eastAsia="en-US"/>
        </w:rPr>
        <w:t xml:space="preserve"> в течение трех суток </w:t>
      </w:r>
      <w:r>
        <w:rPr>
          <w:rFonts w:eastAsia="Calibri"/>
          <w:sz w:val="28"/>
          <w:szCs w:val="28"/>
          <w:lang w:eastAsia="en-US"/>
        </w:rPr>
        <w:t>удаля</w:t>
      </w:r>
      <w:r w:rsidRPr="00931297">
        <w:rPr>
          <w:rFonts w:eastAsia="Calibri"/>
          <w:sz w:val="28"/>
          <w:szCs w:val="28"/>
          <w:lang w:eastAsia="en-US"/>
        </w:rPr>
        <w:t xml:space="preserve">ть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1297">
        <w:rPr>
          <w:rFonts w:eastAsia="Calibri"/>
          <w:sz w:val="28"/>
          <w:szCs w:val="28"/>
          <w:lang w:eastAsia="en-US"/>
        </w:rPr>
        <w:t>со здания, строения, сооружения</w:t>
      </w:r>
      <w:r>
        <w:rPr>
          <w:rFonts w:eastAsia="Calibri"/>
          <w:sz w:val="28"/>
          <w:szCs w:val="28"/>
          <w:lang w:eastAsia="en-US"/>
        </w:rPr>
        <w:t xml:space="preserve"> и иных объектов</w:t>
      </w:r>
      <w:r w:rsidRPr="00931297">
        <w:rPr>
          <w:rFonts w:eastAsia="Calibri"/>
          <w:sz w:val="28"/>
          <w:szCs w:val="28"/>
          <w:lang w:eastAsia="en-US"/>
        </w:rPr>
        <w:t xml:space="preserve"> надписи, рисунки, графические </w:t>
      </w:r>
      <w:r w:rsidRPr="00931297">
        <w:rPr>
          <w:rFonts w:eastAsia="Calibri"/>
          <w:sz w:val="28"/>
          <w:szCs w:val="28"/>
          <w:lang w:eastAsia="en-US"/>
        </w:rPr>
        <w:lastRenderedPageBreak/>
        <w:t>изображения, объявления, плакаты, иные информационные материалы</w:t>
      </w:r>
      <w:r>
        <w:rPr>
          <w:rFonts w:eastAsia="Calibri"/>
          <w:sz w:val="28"/>
          <w:szCs w:val="28"/>
          <w:lang w:eastAsia="en-US"/>
        </w:rPr>
        <w:t xml:space="preserve"> (подпункт 5.5.5 пункта 5.5, пункты  6.58, 6.91, 8.4, 8-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.8</w:t>
      </w:r>
      <w:r w:rsidRPr="00BB5C52">
        <w:rPr>
          <w:sz w:val="28"/>
          <w:szCs w:val="28"/>
        </w:rPr>
        <w:t xml:space="preserve"> </w:t>
      </w:r>
      <w:r w:rsidRPr="00040EA4">
        <w:rPr>
          <w:sz w:val="28"/>
          <w:szCs w:val="28"/>
        </w:rPr>
        <w:t>Правил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B29FE" w:rsidRDefault="007B29FE" w:rsidP="007B29F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вышеизложенным проектом НПА предлагается внести изменения </w:t>
      </w:r>
      <w:r>
        <w:rPr>
          <w:sz w:val="28"/>
          <w:szCs w:val="28"/>
        </w:rPr>
        <w:t xml:space="preserve">в  Правила  в  части сокращения срока    </w:t>
      </w:r>
      <w:r>
        <w:rPr>
          <w:rFonts w:eastAsia="Calibri"/>
          <w:sz w:val="28"/>
          <w:szCs w:val="28"/>
          <w:lang w:eastAsia="en-US"/>
        </w:rPr>
        <w:t>на удаление</w:t>
      </w:r>
      <w:r w:rsidRPr="00496ED2">
        <w:rPr>
          <w:rFonts w:eastAsia="Calibri"/>
          <w:sz w:val="28"/>
          <w:szCs w:val="28"/>
          <w:lang w:eastAsia="en-US"/>
        </w:rPr>
        <w:t xml:space="preserve"> надписей, рисунков, графических изображений, объявлений, плакатов, иных информационных материалов</w:t>
      </w:r>
      <w:r>
        <w:rPr>
          <w:rFonts w:eastAsia="Calibri"/>
          <w:sz w:val="28"/>
          <w:szCs w:val="28"/>
          <w:lang w:eastAsia="en-US"/>
        </w:rPr>
        <w:t xml:space="preserve"> с 3 до 1 суток.</w:t>
      </w:r>
    </w:p>
    <w:p w:rsidR="008921E0" w:rsidRPr="008921E0" w:rsidRDefault="008921E0" w:rsidP="008921E0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Данные изменения также</w:t>
      </w:r>
      <w:r w:rsidRPr="00E22FAF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способствовать усилению противодействия распространению наркотических средств и психотропных веществ на территории города Твери путем нанесения на различные объекты изображений и надписей, содержащих информацию о наркотических средствах и психотропных веществах.</w:t>
      </w:r>
      <w:bookmarkStart w:id="0" w:name="_GoBack"/>
      <w:bookmarkEnd w:id="0"/>
    </w:p>
    <w:p w:rsidR="00BA7AB2" w:rsidRDefault="00BA7AB2" w:rsidP="00BA7A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пункту 6.23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высота и тип ограждений устанавливаются в соответствии с правилами землепользования и застройки.</w:t>
      </w:r>
    </w:p>
    <w:p w:rsidR="00D14880" w:rsidRDefault="00D14880" w:rsidP="00D1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отдельными положениями правил землепользования и застройки города Твери, утвержденными решением Тверской городской Думы от 02.07.2003  № 71, установлено, что  требования к ограждению земельных участков определяются в соответствии с </w:t>
      </w:r>
      <w:hyperlink r:id="rId8" w:history="1">
        <w:r w:rsidRPr="00D14880"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Тверской городской Думы от 16.10.2014 № 368 «Об утверждении </w:t>
      </w:r>
      <w:proofErr w:type="gramStart"/>
      <w:r>
        <w:rPr>
          <w:sz w:val="28"/>
          <w:szCs w:val="28"/>
        </w:rPr>
        <w:t>Правил благоустройства территории города Твери</w:t>
      </w:r>
      <w:proofErr w:type="gramEnd"/>
      <w:r>
        <w:rPr>
          <w:sz w:val="28"/>
          <w:szCs w:val="28"/>
        </w:rPr>
        <w:t>».</w:t>
      </w:r>
    </w:p>
    <w:p w:rsidR="00D14880" w:rsidRDefault="00D14880" w:rsidP="00D1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пунктами 6.12, 6.13  Правил установлены требования к высоте и типу ограждений. В связи с чем, пункт 6.23 Правил признается утратившим силу.</w:t>
      </w:r>
    </w:p>
    <w:p w:rsidR="0043166E" w:rsidRDefault="007129F8" w:rsidP="004316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DC60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предложению </w:t>
      </w:r>
      <w:proofErr w:type="gramStart"/>
      <w:r>
        <w:rPr>
          <w:sz w:val="28"/>
          <w:szCs w:val="28"/>
        </w:rPr>
        <w:t>департамента</w:t>
      </w:r>
      <w:r w:rsidR="00DC6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экономического развития администрации города Твери</w:t>
      </w:r>
      <w:proofErr w:type="gramEnd"/>
      <w:r>
        <w:rPr>
          <w:sz w:val="28"/>
          <w:szCs w:val="28"/>
        </w:rPr>
        <w:t xml:space="preserve"> проектом НПА предлагается увеличить</w:t>
      </w:r>
      <w:r w:rsidR="0043166E" w:rsidRPr="000D7849">
        <w:rPr>
          <w:rFonts w:eastAsia="Calibri"/>
          <w:sz w:val="28"/>
          <w:szCs w:val="28"/>
          <w:lang w:eastAsia="en-US"/>
        </w:rPr>
        <w:t xml:space="preserve"> срок для устранения нарушений до пяти суток в случае самостоятельного выявления утраты отдельных </w:t>
      </w:r>
      <w:r w:rsidR="0043166E">
        <w:rPr>
          <w:sz w:val="28"/>
          <w:szCs w:val="28"/>
        </w:rPr>
        <w:t>элементов рекламной ко</w:t>
      </w:r>
      <w:r>
        <w:rPr>
          <w:sz w:val="28"/>
          <w:szCs w:val="28"/>
        </w:rPr>
        <w:t>нструкции</w:t>
      </w:r>
      <w:r w:rsidR="00DC60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8B0" w:rsidRPr="00520EF3" w:rsidRDefault="00D4333D" w:rsidP="00520E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Описание </w:t>
      </w:r>
      <w:r w:rsidR="00586E3B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основной</w:t>
      </w:r>
      <w:r w:rsidR="00586E3B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 цели </w:t>
      </w:r>
      <w:r w:rsidR="00586E3B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регулирования</w:t>
      </w:r>
      <w:r w:rsidR="00520EF3" w:rsidRPr="00520EF3">
        <w:rPr>
          <w:rFonts w:eastAsiaTheme="minorHAnsi"/>
          <w:sz w:val="28"/>
          <w:szCs w:val="28"/>
          <w:lang w:eastAsia="en-US"/>
        </w:rPr>
        <w:t xml:space="preserve"> </w:t>
      </w:r>
      <w:r w:rsidR="00586E3B">
        <w:rPr>
          <w:rFonts w:eastAsiaTheme="minorHAnsi"/>
          <w:sz w:val="28"/>
          <w:szCs w:val="28"/>
          <w:lang w:eastAsia="en-US"/>
        </w:rPr>
        <w:t xml:space="preserve"> </w:t>
      </w:r>
      <w:r w:rsidR="00520EF3">
        <w:rPr>
          <w:rFonts w:eastAsiaTheme="minorHAnsi"/>
          <w:sz w:val="28"/>
          <w:szCs w:val="28"/>
          <w:lang w:eastAsia="en-US"/>
        </w:rPr>
        <w:t>и</w:t>
      </w:r>
      <w:r w:rsidR="00586E3B">
        <w:rPr>
          <w:rFonts w:eastAsiaTheme="minorHAnsi"/>
          <w:sz w:val="28"/>
          <w:szCs w:val="28"/>
          <w:lang w:eastAsia="en-US"/>
        </w:rPr>
        <w:t xml:space="preserve"> </w:t>
      </w:r>
      <w:r w:rsidR="00520EF3">
        <w:rPr>
          <w:rFonts w:eastAsiaTheme="minorHAnsi"/>
          <w:sz w:val="28"/>
          <w:szCs w:val="28"/>
          <w:lang w:eastAsia="en-US"/>
        </w:rPr>
        <w:t xml:space="preserve"> предполагаемых результатов </w:t>
      </w:r>
      <w:r w:rsidR="00586E3B">
        <w:rPr>
          <w:rFonts w:eastAsiaTheme="minorHAnsi"/>
          <w:sz w:val="28"/>
          <w:szCs w:val="28"/>
          <w:lang w:eastAsia="en-US"/>
        </w:rPr>
        <w:t xml:space="preserve"> </w:t>
      </w:r>
      <w:r w:rsidR="00520EF3">
        <w:rPr>
          <w:rFonts w:eastAsiaTheme="minorHAnsi"/>
          <w:sz w:val="28"/>
          <w:szCs w:val="28"/>
          <w:lang w:eastAsia="en-US"/>
        </w:rPr>
        <w:t>достижения</w:t>
      </w:r>
      <w:r w:rsidR="00586E3B">
        <w:rPr>
          <w:rFonts w:eastAsiaTheme="minorHAnsi"/>
          <w:sz w:val="28"/>
          <w:szCs w:val="28"/>
          <w:lang w:eastAsia="en-US"/>
        </w:rPr>
        <w:t xml:space="preserve"> </w:t>
      </w:r>
      <w:r w:rsidR="00520EF3">
        <w:rPr>
          <w:rFonts w:eastAsiaTheme="minorHAnsi"/>
          <w:sz w:val="28"/>
          <w:szCs w:val="28"/>
          <w:lang w:eastAsia="en-US"/>
        </w:rPr>
        <w:t xml:space="preserve"> цели</w:t>
      </w:r>
      <w:r w:rsidR="00586E3B">
        <w:rPr>
          <w:rFonts w:eastAsiaTheme="minorHAnsi" w:cstheme="minorBidi"/>
          <w:sz w:val="28"/>
          <w:szCs w:val="28"/>
          <w:lang w:eastAsia="en-US"/>
        </w:rPr>
        <w:t xml:space="preserve">:  </w:t>
      </w:r>
      <w:r w:rsidR="00DE28B0" w:rsidRPr="00414053">
        <w:rPr>
          <w:sz w:val="28"/>
          <w:szCs w:val="28"/>
        </w:rPr>
        <w:t xml:space="preserve">совершенствование </w:t>
      </w:r>
      <w:r w:rsidR="00DE28B0">
        <w:rPr>
          <w:sz w:val="28"/>
          <w:szCs w:val="28"/>
        </w:rPr>
        <w:t xml:space="preserve"> </w:t>
      </w:r>
      <w:r w:rsidR="00DE28B0" w:rsidRPr="00414053">
        <w:rPr>
          <w:sz w:val="28"/>
          <w:szCs w:val="28"/>
        </w:rPr>
        <w:t xml:space="preserve"> </w:t>
      </w:r>
      <w:r w:rsidR="00D14880">
        <w:rPr>
          <w:sz w:val="28"/>
          <w:szCs w:val="28"/>
        </w:rPr>
        <w:t>Правил,</w:t>
      </w:r>
      <w:r w:rsidR="00520EF3">
        <w:rPr>
          <w:sz w:val="28"/>
          <w:szCs w:val="28"/>
        </w:rPr>
        <w:t xml:space="preserve"> </w:t>
      </w:r>
      <w:r w:rsidR="00DE28B0" w:rsidRPr="00414053">
        <w:rPr>
          <w:sz w:val="28"/>
          <w:szCs w:val="28"/>
        </w:rPr>
        <w:t xml:space="preserve"> улучшени</w:t>
      </w:r>
      <w:r w:rsidR="00520EF3">
        <w:rPr>
          <w:sz w:val="28"/>
          <w:szCs w:val="28"/>
        </w:rPr>
        <w:t>е</w:t>
      </w:r>
      <w:r w:rsidR="00DE28B0" w:rsidRPr="00414053">
        <w:rPr>
          <w:sz w:val="28"/>
          <w:szCs w:val="28"/>
        </w:rPr>
        <w:t xml:space="preserve"> благоустройства </w:t>
      </w:r>
      <w:r w:rsidR="00BB5C52">
        <w:rPr>
          <w:sz w:val="28"/>
          <w:szCs w:val="28"/>
        </w:rPr>
        <w:t xml:space="preserve"> территории </w:t>
      </w:r>
      <w:r w:rsidR="00DE28B0" w:rsidRPr="00414053">
        <w:rPr>
          <w:sz w:val="28"/>
          <w:szCs w:val="28"/>
        </w:rPr>
        <w:t>города Твери.</w:t>
      </w:r>
    </w:p>
    <w:p w:rsidR="00D4333D" w:rsidRPr="006E65C1" w:rsidRDefault="00D4333D" w:rsidP="00DE28B0">
      <w:pPr>
        <w:tabs>
          <w:tab w:val="left" w:pos="8505"/>
        </w:tabs>
        <w:ind w:right="-1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6E65C1">
        <w:rPr>
          <w:rFonts w:eastAsiaTheme="minorHAnsi" w:cstheme="minorBidi"/>
          <w:sz w:val="28"/>
          <w:szCs w:val="28"/>
          <w:lang w:eastAsia="en-US"/>
        </w:rPr>
        <w:t>Планируемая дата вступления в силу</w:t>
      </w:r>
      <w:r w:rsidR="0043315C">
        <w:rPr>
          <w:rFonts w:eastAsiaTheme="minorHAnsi" w:cstheme="minorBidi"/>
          <w:sz w:val="28"/>
          <w:szCs w:val="28"/>
          <w:lang w:eastAsia="en-US"/>
        </w:rPr>
        <w:t xml:space="preserve"> проекта НПА</w:t>
      </w:r>
      <w:r w:rsidRPr="006E65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918BE">
        <w:rPr>
          <w:rFonts w:eastAsiaTheme="minorHAnsi" w:cstheme="minorBidi"/>
          <w:sz w:val="28"/>
          <w:szCs w:val="28"/>
          <w:lang w:eastAsia="en-US"/>
        </w:rPr>
        <w:softHyphen/>
        <w:t xml:space="preserve">- </w:t>
      </w:r>
      <w:r w:rsidR="00D918BE" w:rsidRPr="00ED1DCF">
        <w:rPr>
          <w:sz w:val="28"/>
          <w:szCs w:val="28"/>
        </w:rPr>
        <w:t xml:space="preserve">решение вступает в силу </w:t>
      </w:r>
      <w:r w:rsidR="00D918BE">
        <w:rPr>
          <w:sz w:val="28"/>
          <w:szCs w:val="28"/>
        </w:rPr>
        <w:t xml:space="preserve">со дня его официального опубликования за исключением подпункта  1.1, абзацев четвертого, пятого подпункта 1.3, подпунктов 1.4, 1.5, 1.6 пункта 1 </w:t>
      </w:r>
      <w:r w:rsidR="00D14880">
        <w:rPr>
          <w:rFonts w:eastAsiaTheme="minorHAnsi" w:cstheme="minorBidi"/>
          <w:sz w:val="28"/>
          <w:szCs w:val="28"/>
          <w:lang w:eastAsia="en-US"/>
        </w:rPr>
        <w:t>проекта НПА</w:t>
      </w:r>
      <w:r w:rsidR="0043315C">
        <w:rPr>
          <w:rFonts w:eastAsiaTheme="minorHAnsi" w:cstheme="minorBidi"/>
          <w:sz w:val="28"/>
          <w:szCs w:val="28"/>
          <w:lang w:eastAsia="en-US"/>
        </w:rPr>
        <w:t>, которые</w:t>
      </w:r>
      <w:r w:rsidRPr="006E65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14880">
        <w:rPr>
          <w:rFonts w:eastAsiaTheme="minorHAnsi" w:cstheme="minorBidi"/>
          <w:sz w:val="28"/>
          <w:szCs w:val="28"/>
          <w:lang w:eastAsia="en-US"/>
        </w:rPr>
        <w:t>вступят</w:t>
      </w:r>
      <w:r w:rsidR="00D918BE">
        <w:rPr>
          <w:rFonts w:eastAsiaTheme="minorHAnsi" w:cstheme="minorBidi"/>
          <w:sz w:val="28"/>
          <w:szCs w:val="28"/>
          <w:lang w:eastAsia="en-US"/>
        </w:rPr>
        <w:t xml:space="preserve"> в силу с </w:t>
      </w:r>
      <w:r w:rsidRPr="006E65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E53DF">
        <w:rPr>
          <w:rFonts w:eastAsiaTheme="minorHAnsi" w:cstheme="minorBidi"/>
          <w:sz w:val="28"/>
          <w:szCs w:val="28"/>
          <w:lang w:eastAsia="en-US"/>
        </w:rPr>
        <w:t xml:space="preserve">1 </w:t>
      </w:r>
      <w:r w:rsidR="00030B07">
        <w:rPr>
          <w:rFonts w:eastAsiaTheme="minorHAnsi" w:cstheme="minorBidi"/>
          <w:sz w:val="28"/>
          <w:szCs w:val="28"/>
          <w:lang w:eastAsia="en-US"/>
        </w:rPr>
        <w:t>марта</w:t>
      </w:r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6E65C1">
        <w:rPr>
          <w:rFonts w:eastAsiaTheme="minorHAnsi" w:cstheme="minorBidi"/>
          <w:sz w:val="28"/>
          <w:szCs w:val="28"/>
          <w:lang w:eastAsia="en-US"/>
        </w:rPr>
        <w:t>20</w:t>
      </w:r>
      <w:r w:rsidR="00030B07">
        <w:rPr>
          <w:rFonts w:eastAsiaTheme="minorHAnsi" w:cstheme="minorBidi"/>
          <w:sz w:val="28"/>
          <w:szCs w:val="28"/>
          <w:lang w:eastAsia="en-US"/>
        </w:rPr>
        <w:t>24</w:t>
      </w:r>
      <w:r w:rsidRPr="006E65C1">
        <w:rPr>
          <w:rFonts w:eastAsiaTheme="minorHAnsi" w:cstheme="minorBidi"/>
          <w:sz w:val="28"/>
          <w:szCs w:val="28"/>
          <w:lang w:eastAsia="en-US"/>
        </w:rPr>
        <w:t xml:space="preserve"> года.</w:t>
      </w:r>
      <w:r w:rsidR="00D918BE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D4333D" w:rsidRPr="006E65C1" w:rsidRDefault="00D4333D" w:rsidP="00D4333D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6E65C1">
        <w:rPr>
          <w:rFonts w:eastAsiaTheme="minorHAnsi" w:cstheme="minorBidi"/>
          <w:sz w:val="28"/>
          <w:szCs w:val="28"/>
          <w:lang w:eastAsia="en-US"/>
        </w:rPr>
        <w:t>Действие муниципального нормативного правового акта неограниченно.</w:t>
      </w:r>
    </w:p>
    <w:p w:rsidR="00D4333D" w:rsidRPr="006E65C1" w:rsidRDefault="00D4333D" w:rsidP="00D4333D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>Возможных альтернативных вариантов достижения цели регулирования не имеется.</w:t>
      </w:r>
    </w:p>
    <w:p w:rsidR="006E65C1" w:rsidRPr="006E65C1" w:rsidRDefault="006E65C1" w:rsidP="007059D8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Риски </w:t>
      </w:r>
      <w:proofErr w:type="spellStart"/>
      <w:r w:rsidR="007E53DF">
        <w:rPr>
          <w:rFonts w:eastAsiaTheme="minorHAnsi" w:cstheme="minorBidi"/>
          <w:color w:val="000000"/>
          <w:sz w:val="28"/>
          <w:szCs w:val="28"/>
          <w:lang w:eastAsia="en-US"/>
        </w:rPr>
        <w:t>не</w:t>
      </w:r>
      <w:r w:rsidR="007E53DF" w:rsidRPr="006E65C1">
        <w:rPr>
          <w:rFonts w:eastAsiaTheme="minorHAnsi" w:cstheme="minorBidi"/>
          <w:color w:val="000000"/>
          <w:sz w:val="28"/>
          <w:szCs w:val="28"/>
          <w:lang w:eastAsia="en-US"/>
        </w:rPr>
        <w:t>достижения</w:t>
      </w:r>
      <w:proofErr w:type="spellEnd"/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 отсутствуют.</w:t>
      </w:r>
    </w:p>
    <w:p w:rsidR="006835F9" w:rsidRPr="006835F9" w:rsidRDefault="006E65C1" w:rsidP="00286F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Принятие представленного проекта НПА является целесообразным и эффективным способом достижения цели </w:t>
      </w:r>
      <w:r w:rsidR="00286F66">
        <w:rPr>
          <w:rFonts w:eastAsiaTheme="minorHAnsi" w:cstheme="minorBidi"/>
          <w:color w:val="000000"/>
          <w:sz w:val="28"/>
          <w:szCs w:val="28"/>
          <w:lang w:eastAsia="en-US"/>
        </w:rPr>
        <w:t>по</w:t>
      </w:r>
      <w:r w:rsidR="00DE28B0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совершенствованию Правил</w:t>
      </w:r>
      <w:r w:rsidR="00286F6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="00DE28B0">
        <w:rPr>
          <w:sz w:val="28"/>
          <w:szCs w:val="28"/>
        </w:rPr>
        <w:t xml:space="preserve"> </w:t>
      </w:r>
      <w:r w:rsidR="00286F66" w:rsidRPr="007059D8">
        <w:rPr>
          <w:sz w:val="28"/>
          <w:szCs w:val="28"/>
        </w:rPr>
        <w:t xml:space="preserve"> </w:t>
      </w:r>
      <w:r w:rsidR="00520EF3">
        <w:rPr>
          <w:sz w:val="28"/>
          <w:szCs w:val="28"/>
        </w:rPr>
        <w:t xml:space="preserve">и </w:t>
      </w:r>
      <w:r w:rsidR="00286F66" w:rsidRPr="007059D8">
        <w:rPr>
          <w:sz w:val="28"/>
          <w:szCs w:val="28"/>
        </w:rPr>
        <w:t xml:space="preserve"> улучшения благоустройства </w:t>
      </w:r>
      <w:r w:rsidR="00BB5C52">
        <w:rPr>
          <w:sz w:val="28"/>
          <w:szCs w:val="28"/>
        </w:rPr>
        <w:t xml:space="preserve">территории </w:t>
      </w:r>
      <w:r w:rsidR="00286F66" w:rsidRPr="007059D8">
        <w:rPr>
          <w:sz w:val="28"/>
          <w:szCs w:val="28"/>
        </w:rPr>
        <w:t>города Твери.</w:t>
      </w:r>
      <w:r w:rsidR="00286F6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6E65C1" w:rsidRPr="000130BB" w:rsidRDefault="006E65C1" w:rsidP="0054235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>Финансово</w:t>
      </w:r>
      <w:r w:rsidR="00230F38">
        <w:rPr>
          <w:rFonts w:eastAsiaTheme="minorHAnsi" w:cstheme="minorBidi"/>
          <w:color w:val="000000"/>
          <w:sz w:val="28"/>
          <w:szCs w:val="28"/>
          <w:lang w:eastAsia="en-US"/>
        </w:rPr>
        <w:t>го</w:t>
      </w: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обеспечени</w:t>
      </w:r>
      <w:r w:rsidR="00230F38">
        <w:rPr>
          <w:rFonts w:eastAsiaTheme="minorHAnsi" w:cstheme="minorBidi"/>
          <w:color w:val="000000"/>
          <w:sz w:val="28"/>
          <w:szCs w:val="28"/>
          <w:lang w:eastAsia="en-US"/>
        </w:rPr>
        <w:t>я</w:t>
      </w:r>
      <w:r w:rsidRPr="006E65C1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="00230F38">
        <w:rPr>
          <w:rFonts w:eastAsiaTheme="minorHAnsi" w:cstheme="minorBidi"/>
          <w:color w:val="000000"/>
          <w:sz w:val="28"/>
          <w:szCs w:val="28"/>
          <w:lang w:eastAsia="en-US"/>
        </w:rPr>
        <w:t xml:space="preserve">реализации </w:t>
      </w:r>
      <w:r w:rsidR="00DE28B0">
        <w:rPr>
          <w:rFonts w:eastAsiaTheme="minorHAnsi" w:cstheme="minorBidi"/>
          <w:color w:val="000000"/>
          <w:sz w:val="28"/>
          <w:szCs w:val="28"/>
          <w:lang w:eastAsia="en-US"/>
        </w:rPr>
        <w:t>п</w:t>
      </w:r>
      <w:r w:rsidR="00286F66">
        <w:rPr>
          <w:rFonts w:eastAsiaTheme="minorHAnsi" w:cstheme="minorBidi"/>
          <w:color w:val="000000"/>
          <w:sz w:val="28"/>
          <w:szCs w:val="28"/>
          <w:lang w:eastAsia="en-US"/>
        </w:rPr>
        <w:t>роекта</w:t>
      </w:r>
      <w:r w:rsidR="00DE28B0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НПА</w:t>
      </w:r>
      <w:r w:rsidR="00286F6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="00230F38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за счет средств муниципального бюджета города Твери не требуется. </w:t>
      </w:r>
    </w:p>
    <w:p w:rsidR="00013D21" w:rsidRDefault="00013D21" w:rsidP="00013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2357" w:rsidRDefault="00542357" w:rsidP="00D14880">
      <w:pPr>
        <w:jc w:val="both"/>
        <w:rPr>
          <w:sz w:val="28"/>
          <w:szCs w:val="28"/>
        </w:rPr>
      </w:pPr>
    </w:p>
    <w:p w:rsidR="007059D8" w:rsidRDefault="007059D8" w:rsidP="00013D21">
      <w:pPr>
        <w:ind w:firstLine="709"/>
        <w:jc w:val="both"/>
        <w:rPr>
          <w:sz w:val="28"/>
          <w:szCs w:val="28"/>
        </w:rPr>
      </w:pPr>
    </w:p>
    <w:p w:rsidR="00013D21" w:rsidRPr="00AA7ACA" w:rsidRDefault="00013D21" w:rsidP="00E83245">
      <w:pPr>
        <w:jc w:val="both"/>
        <w:rPr>
          <w:sz w:val="28"/>
          <w:szCs w:val="28"/>
        </w:rPr>
      </w:pPr>
      <w:r w:rsidRPr="00AA7ACA">
        <w:rPr>
          <w:sz w:val="28"/>
          <w:szCs w:val="28"/>
        </w:rPr>
        <w:t xml:space="preserve">Начальник правового управления  </w:t>
      </w:r>
    </w:p>
    <w:p w:rsidR="00013D21" w:rsidRPr="00AA7ACA" w:rsidRDefault="00E22FAF" w:rsidP="00E8324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3D21" w:rsidRPr="00AA7ACA">
        <w:rPr>
          <w:sz w:val="28"/>
          <w:szCs w:val="28"/>
        </w:rPr>
        <w:t>дминистрации города Твери</w:t>
      </w:r>
      <w:r w:rsidR="00013D21">
        <w:rPr>
          <w:sz w:val="28"/>
          <w:szCs w:val="28"/>
        </w:rPr>
        <w:tab/>
      </w:r>
      <w:r w:rsidR="00013D21">
        <w:rPr>
          <w:sz w:val="28"/>
          <w:szCs w:val="28"/>
        </w:rPr>
        <w:tab/>
      </w:r>
      <w:r w:rsidR="00013D21" w:rsidRPr="00AA7ACA">
        <w:rPr>
          <w:sz w:val="28"/>
          <w:szCs w:val="28"/>
        </w:rPr>
        <w:tab/>
      </w:r>
      <w:r w:rsidR="00E83245">
        <w:rPr>
          <w:sz w:val="28"/>
          <w:szCs w:val="28"/>
        </w:rPr>
        <w:t xml:space="preserve">                    </w:t>
      </w:r>
      <w:r w:rsidR="007E53DF">
        <w:rPr>
          <w:sz w:val="28"/>
          <w:szCs w:val="28"/>
        </w:rPr>
        <w:t xml:space="preserve">     А.А. Воронцова</w:t>
      </w:r>
    </w:p>
    <w:p w:rsidR="00E37D2B" w:rsidRDefault="00E37D2B"/>
    <w:sectPr w:rsidR="00E37D2B" w:rsidSect="00D14880">
      <w:pgSz w:w="11906" w:h="16838"/>
      <w:pgMar w:top="568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39EC"/>
    <w:multiLevelType w:val="multilevel"/>
    <w:tmpl w:val="91865B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C"/>
    <w:rsid w:val="00013D21"/>
    <w:rsid w:val="00030B07"/>
    <w:rsid w:val="00040EA4"/>
    <w:rsid w:val="000A3950"/>
    <w:rsid w:val="00145C0C"/>
    <w:rsid w:val="00230F38"/>
    <w:rsid w:val="00264A4B"/>
    <w:rsid w:val="00286F66"/>
    <w:rsid w:val="002D5DC2"/>
    <w:rsid w:val="00314CCF"/>
    <w:rsid w:val="003303FC"/>
    <w:rsid w:val="003A055F"/>
    <w:rsid w:val="003D50B3"/>
    <w:rsid w:val="00414CE7"/>
    <w:rsid w:val="0043166E"/>
    <w:rsid w:val="0043315C"/>
    <w:rsid w:val="0047382C"/>
    <w:rsid w:val="00486369"/>
    <w:rsid w:val="004F0E6C"/>
    <w:rsid w:val="004F333B"/>
    <w:rsid w:val="00520EF3"/>
    <w:rsid w:val="00542357"/>
    <w:rsid w:val="00567C7E"/>
    <w:rsid w:val="00586E3B"/>
    <w:rsid w:val="005F0E61"/>
    <w:rsid w:val="0065532C"/>
    <w:rsid w:val="0068292D"/>
    <w:rsid w:val="006835F9"/>
    <w:rsid w:val="00683D4B"/>
    <w:rsid w:val="00692DC5"/>
    <w:rsid w:val="006A109A"/>
    <w:rsid w:val="006E65C1"/>
    <w:rsid w:val="007059D8"/>
    <w:rsid w:val="007129F4"/>
    <w:rsid w:val="007129F8"/>
    <w:rsid w:val="00722F36"/>
    <w:rsid w:val="00763D39"/>
    <w:rsid w:val="007B29FE"/>
    <w:rsid w:val="007D7A1F"/>
    <w:rsid w:val="007E53DF"/>
    <w:rsid w:val="00801548"/>
    <w:rsid w:val="00825316"/>
    <w:rsid w:val="0083681D"/>
    <w:rsid w:val="00871727"/>
    <w:rsid w:val="008921E0"/>
    <w:rsid w:val="008A3B1A"/>
    <w:rsid w:val="0090229D"/>
    <w:rsid w:val="00902AA8"/>
    <w:rsid w:val="00902DB0"/>
    <w:rsid w:val="00972E89"/>
    <w:rsid w:val="009B444F"/>
    <w:rsid w:val="009E4548"/>
    <w:rsid w:val="00A00DC3"/>
    <w:rsid w:val="00A85DD5"/>
    <w:rsid w:val="00AA1559"/>
    <w:rsid w:val="00AA1991"/>
    <w:rsid w:val="00AF3FF6"/>
    <w:rsid w:val="00BA7AB2"/>
    <w:rsid w:val="00BB5C52"/>
    <w:rsid w:val="00BC490E"/>
    <w:rsid w:val="00C218C0"/>
    <w:rsid w:val="00C31220"/>
    <w:rsid w:val="00D14880"/>
    <w:rsid w:val="00D1783D"/>
    <w:rsid w:val="00D40C15"/>
    <w:rsid w:val="00D4333D"/>
    <w:rsid w:val="00D45D4A"/>
    <w:rsid w:val="00D918BE"/>
    <w:rsid w:val="00DB12CE"/>
    <w:rsid w:val="00DC60F7"/>
    <w:rsid w:val="00DE28B0"/>
    <w:rsid w:val="00E130BC"/>
    <w:rsid w:val="00E22FAF"/>
    <w:rsid w:val="00E34169"/>
    <w:rsid w:val="00E37D2B"/>
    <w:rsid w:val="00E56E27"/>
    <w:rsid w:val="00E83245"/>
    <w:rsid w:val="00ED0B0C"/>
    <w:rsid w:val="00EE3AE6"/>
    <w:rsid w:val="00EE6E5D"/>
    <w:rsid w:val="00F366CD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33B"/>
    <w:pPr>
      <w:ind w:left="720"/>
      <w:contextualSpacing/>
    </w:pPr>
  </w:style>
  <w:style w:type="paragraph" w:styleId="a5">
    <w:name w:val="No Spacing"/>
    <w:uiPriority w:val="1"/>
    <w:qFormat/>
    <w:rsid w:val="006A10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7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33B"/>
    <w:pPr>
      <w:ind w:left="720"/>
      <w:contextualSpacing/>
    </w:pPr>
  </w:style>
  <w:style w:type="paragraph" w:styleId="a5">
    <w:name w:val="No Spacing"/>
    <w:uiPriority w:val="1"/>
    <w:qFormat/>
    <w:rsid w:val="006A10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7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9124726DD627B6BA5DF138CF0F7A8B3879ACD5FAA94E6254ABBDA0C107CD6EEB1333575AE84FA941EB086EE403FE7B3yDU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B3E2B3E846CBF2D5240DD716FE91CC6730427D002CF4EC3B6612221E343355664EAAC16474A7591Ao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68C4B5-63FE-47BF-B98E-016373DE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Козлова</dc:creator>
  <cp:lastModifiedBy>Ольга С. Ларионова</cp:lastModifiedBy>
  <cp:revision>3</cp:revision>
  <cp:lastPrinted>2023-07-28T13:22:00Z</cp:lastPrinted>
  <dcterms:created xsi:type="dcterms:W3CDTF">2023-07-28T12:53:00Z</dcterms:created>
  <dcterms:modified xsi:type="dcterms:W3CDTF">2023-07-28T13:24:00Z</dcterms:modified>
</cp:coreProperties>
</file>